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B1988" w14:textId="21A26D59" w:rsidR="1551B239" w:rsidRPr="00FD3781" w:rsidRDefault="3FAE756F" w:rsidP="00D21286">
      <w:pPr>
        <w:pStyle w:val="body1"/>
        <w:spacing w:line="360" w:lineRule="auto"/>
        <w:jc w:val="center"/>
        <w:rPr>
          <w:b/>
          <w:bCs/>
          <w:sz w:val="32"/>
          <w:szCs w:val="32"/>
          <w:lang w:val="fr-FR" w:eastAsia="en-US"/>
        </w:rPr>
      </w:pPr>
      <w:r>
        <w:rPr>
          <w:noProof/>
        </w:rPr>
        <w:drawing>
          <wp:inline distT="0" distB="0" distL="0" distR="0" wp14:anchorId="3ABBF2EA" wp14:editId="6862C0E1">
            <wp:extent cx="5731510" cy="955252"/>
            <wp:effectExtent l="0" t="0" r="0" b="0"/>
            <wp:docPr id="97594245" name="picture"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5252"/>
                    </a:xfrm>
                    <a:prstGeom prst="rect">
                      <a:avLst/>
                    </a:prstGeom>
                  </pic:spPr>
                </pic:pic>
              </a:graphicData>
            </a:graphic>
          </wp:inline>
        </w:drawing>
      </w:r>
      <w:r w:rsidR="6477056E" w:rsidRPr="00FD3781">
        <w:rPr>
          <w:rFonts w:asciiTheme="minorHAnsi" w:eastAsiaTheme="minorEastAsia" w:hAnsiTheme="minorHAnsi" w:cstheme="minorBidi"/>
          <w:b/>
          <w:bCs/>
          <w:sz w:val="32"/>
          <w:szCs w:val="32"/>
          <w:lang w:val="fr-FR" w:eastAsia="en-US"/>
        </w:rPr>
        <w:t xml:space="preserve"> </w:t>
      </w:r>
      <w:r w:rsidR="3034D593" w:rsidRPr="00FD3781">
        <w:rPr>
          <w:rFonts w:asciiTheme="minorHAnsi" w:eastAsiaTheme="minorEastAsia" w:hAnsiTheme="minorHAnsi" w:cstheme="minorBidi"/>
          <w:b/>
          <w:bCs/>
          <w:sz w:val="32"/>
          <w:szCs w:val="32"/>
          <w:lang w:val="fr-FR" w:eastAsia="en-US"/>
        </w:rPr>
        <w:t xml:space="preserve">TomTom </w:t>
      </w:r>
      <w:proofErr w:type="spellStart"/>
      <w:r w:rsidR="3034D593" w:rsidRPr="00FD3781">
        <w:rPr>
          <w:rFonts w:asciiTheme="minorHAnsi" w:eastAsiaTheme="minorEastAsia" w:hAnsiTheme="minorHAnsi" w:cstheme="minorBidi"/>
          <w:b/>
          <w:bCs/>
          <w:sz w:val="32"/>
          <w:szCs w:val="32"/>
          <w:lang w:val="fr-FR" w:eastAsia="en-US"/>
        </w:rPr>
        <w:t>AmiGO</w:t>
      </w:r>
      <w:proofErr w:type="spellEnd"/>
      <w:r w:rsidR="3034D593" w:rsidRPr="00FD3781">
        <w:rPr>
          <w:rFonts w:asciiTheme="minorHAnsi" w:eastAsiaTheme="minorEastAsia" w:hAnsiTheme="minorHAnsi" w:cstheme="minorBidi"/>
          <w:b/>
          <w:bCs/>
          <w:sz w:val="32"/>
          <w:szCs w:val="32"/>
          <w:lang w:val="fr-FR" w:eastAsia="en-US"/>
        </w:rPr>
        <w:t xml:space="preserve"> </w:t>
      </w:r>
      <w:r w:rsidR="00E32AC9">
        <w:rPr>
          <w:rFonts w:asciiTheme="minorHAnsi" w:eastAsiaTheme="minorEastAsia" w:hAnsiTheme="minorHAnsi" w:cstheme="minorBidi"/>
          <w:b/>
          <w:bCs/>
          <w:sz w:val="32"/>
          <w:szCs w:val="32"/>
          <w:lang w:val="fr-FR" w:eastAsia="en-US"/>
        </w:rPr>
        <w:t xml:space="preserve">est </w:t>
      </w:r>
      <w:r w:rsidR="00C30202" w:rsidRPr="00FD3781">
        <w:rPr>
          <w:rFonts w:asciiTheme="minorHAnsi" w:eastAsiaTheme="minorEastAsia" w:hAnsiTheme="minorHAnsi" w:cstheme="minorBidi"/>
          <w:b/>
          <w:bCs/>
          <w:sz w:val="32"/>
          <w:szCs w:val="32"/>
          <w:lang w:val="fr-FR" w:eastAsia="en-US"/>
        </w:rPr>
        <w:t>désormais</w:t>
      </w:r>
      <w:r w:rsidR="00FD3781" w:rsidRPr="00FD3781">
        <w:rPr>
          <w:rFonts w:asciiTheme="minorHAnsi" w:eastAsiaTheme="minorEastAsia" w:hAnsiTheme="minorHAnsi" w:cstheme="minorBidi"/>
          <w:b/>
          <w:bCs/>
          <w:sz w:val="32"/>
          <w:szCs w:val="32"/>
          <w:lang w:val="fr-FR" w:eastAsia="en-US"/>
        </w:rPr>
        <w:t xml:space="preserve"> disponibl</w:t>
      </w:r>
      <w:r w:rsidR="00FD3781">
        <w:rPr>
          <w:rFonts w:asciiTheme="minorHAnsi" w:eastAsiaTheme="minorEastAsia" w:hAnsiTheme="minorHAnsi" w:cstheme="minorBidi"/>
          <w:b/>
          <w:bCs/>
          <w:sz w:val="32"/>
          <w:szCs w:val="32"/>
          <w:lang w:val="fr-FR" w:eastAsia="en-US"/>
        </w:rPr>
        <w:t xml:space="preserve">e sur </w:t>
      </w:r>
      <w:r w:rsidR="3034D593" w:rsidRPr="00FD3781">
        <w:rPr>
          <w:rFonts w:asciiTheme="minorHAnsi" w:eastAsiaTheme="minorEastAsia" w:hAnsiTheme="minorHAnsi" w:cstheme="minorBidi"/>
          <w:b/>
          <w:bCs/>
          <w:sz w:val="32"/>
          <w:szCs w:val="32"/>
          <w:lang w:val="fr-FR" w:eastAsia="en-US"/>
        </w:rPr>
        <w:t>Android Auto</w:t>
      </w:r>
    </w:p>
    <w:p w14:paraId="5311FCE8" w14:textId="0026C29C" w:rsidR="00FD3781" w:rsidRDefault="3034D593" w:rsidP="00D21286">
      <w:pPr>
        <w:pStyle w:val="body1"/>
        <w:shd w:val="clear" w:color="auto" w:fill="FFFFFF" w:themeFill="background1"/>
        <w:spacing w:line="360" w:lineRule="auto"/>
        <w:jc w:val="both"/>
        <w:rPr>
          <w:rFonts w:ascii="Calibri" w:hAnsi="Calibri" w:cs="Calibri"/>
          <w:sz w:val="20"/>
          <w:szCs w:val="20"/>
          <w:lang w:val="fr-FR"/>
        </w:rPr>
      </w:pPr>
      <w:r w:rsidRPr="00D21286">
        <w:rPr>
          <w:rStyle w:val="Zwaar"/>
          <w:rFonts w:ascii="Calibri" w:eastAsia="MS Mincho" w:hAnsi="Calibri" w:cs="Calibri"/>
          <w:color w:val="000000" w:themeColor="text1"/>
          <w:sz w:val="20"/>
          <w:szCs w:val="20"/>
          <w:lang w:val="fr-FR"/>
        </w:rPr>
        <w:t xml:space="preserve">Amsterdam, </w:t>
      </w:r>
      <w:r w:rsidR="00FD3781" w:rsidRPr="00D21286">
        <w:rPr>
          <w:rStyle w:val="Zwaar"/>
          <w:rFonts w:ascii="Calibri" w:eastAsia="MS Mincho" w:hAnsi="Calibri" w:cs="Calibri"/>
          <w:color w:val="000000" w:themeColor="text1"/>
          <w:sz w:val="20"/>
          <w:szCs w:val="20"/>
          <w:lang w:val="fr-FR"/>
        </w:rPr>
        <w:t xml:space="preserve">le 7 avril </w:t>
      </w:r>
      <w:r w:rsidRPr="00D21286">
        <w:rPr>
          <w:rStyle w:val="Zwaar"/>
          <w:rFonts w:ascii="Calibri" w:eastAsia="MS Mincho" w:hAnsi="Calibri" w:cs="Calibri"/>
          <w:color w:val="000000" w:themeColor="text1"/>
          <w:sz w:val="20"/>
          <w:szCs w:val="20"/>
          <w:lang w:val="fr-FR"/>
        </w:rPr>
        <w:t>202</w:t>
      </w:r>
      <w:r w:rsidRPr="00D21286">
        <w:rPr>
          <w:rStyle w:val="Zwaar"/>
          <w:rFonts w:ascii="Calibri" w:hAnsi="Calibri" w:cs="Calibri"/>
          <w:color w:val="000000" w:themeColor="text1"/>
          <w:sz w:val="20"/>
          <w:szCs w:val="20"/>
          <w:lang w:val="fr-FR"/>
        </w:rPr>
        <w:t>1</w:t>
      </w:r>
      <w:r w:rsidRPr="00D21286">
        <w:rPr>
          <w:rStyle w:val="Zwaar"/>
          <w:rFonts w:ascii="Calibri" w:eastAsia="MS Mincho" w:hAnsi="Calibri" w:cs="Calibri"/>
          <w:color w:val="000000" w:themeColor="text1"/>
          <w:sz w:val="20"/>
          <w:szCs w:val="20"/>
          <w:lang w:val="fr-FR"/>
        </w:rPr>
        <w:t xml:space="preserve"> </w:t>
      </w:r>
      <w:r w:rsidR="00502AC3" w:rsidRPr="00D21286">
        <w:rPr>
          <w:rStyle w:val="Zwaar"/>
          <w:rFonts w:ascii="Calibri" w:eastAsia="MS Mincho" w:hAnsi="Calibri" w:cs="Calibri"/>
          <w:color w:val="000000" w:themeColor="text1"/>
          <w:sz w:val="20"/>
          <w:szCs w:val="20"/>
          <w:lang w:val="fr-FR"/>
        </w:rPr>
        <w:t xml:space="preserve">- </w:t>
      </w:r>
      <w:r w:rsidRPr="00D21286">
        <w:rPr>
          <w:rFonts w:ascii="Calibri" w:hAnsi="Calibri" w:cs="Calibri"/>
          <w:sz w:val="20"/>
          <w:szCs w:val="20"/>
          <w:lang w:val="fr-FR"/>
        </w:rPr>
        <w:t>TomTom (</w:t>
      </w:r>
      <w:hyperlink r:id="rId9">
        <w:r w:rsidRPr="00D21286">
          <w:rPr>
            <w:rFonts w:ascii="Calibri" w:hAnsi="Calibri" w:cs="Calibri"/>
            <w:sz w:val="20"/>
            <w:szCs w:val="20"/>
            <w:lang w:val="fr-FR"/>
          </w:rPr>
          <w:t>TOM2</w:t>
        </w:r>
      </w:hyperlink>
      <w:r w:rsidRPr="00D21286">
        <w:rPr>
          <w:rFonts w:ascii="Calibri" w:hAnsi="Calibri" w:cs="Calibri"/>
          <w:sz w:val="20"/>
          <w:szCs w:val="20"/>
          <w:lang w:val="fr-FR"/>
        </w:rPr>
        <w:t>),</w:t>
      </w:r>
      <w:r w:rsidR="00FD3781" w:rsidRPr="00D21286">
        <w:rPr>
          <w:rFonts w:ascii="Calibri" w:hAnsi="Calibri" w:cs="Calibri"/>
          <w:sz w:val="20"/>
          <w:szCs w:val="20"/>
          <w:lang w:val="fr-FR"/>
        </w:rPr>
        <w:t xml:space="preserve"> le spécialiste des technologies de géolocalisation</w:t>
      </w:r>
      <w:r w:rsidR="00172284" w:rsidRPr="00D21286">
        <w:rPr>
          <w:rFonts w:ascii="Calibri" w:hAnsi="Calibri" w:cs="Calibri"/>
          <w:sz w:val="20"/>
          <w:szCs w:val="20"/>
          <w:lang w:val="fr-FR"/>
        </w:rPr>
        <w:t xml:space="preserve">, </w:t>
      </w:r>
      <w:r w:rsidR="00FD3781" w:rsidRPr="00D21286">
        <w:rPr>
          <w:rFonts w:ascii="Calibri" w:hAnsi="Calibri" w:cs="Calibri"/>
          <w:sz w:val="20"/>
          <w:szCs w:val="20"/>
          <w:lang w:val="fr-FR"/>
        </w:rPr>
        <w:t>annonce aujourd'hui</w:t>
      </w:r>
      <w:r w:rsidRPr="00D21286">
        <w:rPr>
          <w:rFonts w:ascii="Calibri" w:hAnsi="Calibri" w:cs="Calibri"/>
          <w:sz w:val="20"/>
          <w:szCs w:val="20"/>
          <w:lang w:val="fr-FR"/>
        </w:rPr>
        <w:t xml:space="preserve"> </w:t>
      </w:r>
      <w:r w:rsidR="00FD3781" w:rsidRPr="00D21286">
        <w:rPr>
          <w:rFonts w:ascii="Calibri" w:hAnsi="Calibri" w:cs="Calibri"/>
          <w:sz w:val="20"/>
          <w:szCs w:val="20"/>
          <w:lang w:val="fr-FR"/>
        </w:rPr>
        <w:t>la disponibilité de To</w:t>
      </w:r>
      <w:r w:rsidRPr="00D21286">
        <w:rPr>
          <w:rFonts w:ascii="Calibri" w:hAnsi="Calibri" w:cs="Calibri"/>
          <w:sz w:val="20"/>
          <w:szCs w:val="20"/>
          <w:lang w:val="fr-FR"/>
        </w:rPr>
        <w:t xml:space="preserve">mTom </w:t>
      </w:r>
      <w:proofErr w:type="spellStart"/>
      <w:r w:rsidRPr="00D21286">
        <w:rPr>
          <w:rFonts w:ascii="Calibri" w:hAnsi="Calibri" w:cs="Calibri"/>
          <w:sz w:val="20"/>
          <w:szCs w:val="20"/>
          <w:lang w:val="fr-FR"/>
        </w:rPr>
        <w:t>AmiGO</w:t>
      </w:r>
      <w:proofErr w:type="spellEnd"/>
      <w:r w:rsidRPr="00D21286">
        <w:rPr>
          <w:rFonts w:ascii="Calibri" w:hAnsi="Calibri" w:cs="Calibri"/>
          <w:sz w:val="20"/>
          <w:szCs w:val="20"/>
          <w:lang w:val="fr-FR"/>
        </w:rPr>
        <w:t xml:space="preserve"> </w:t>
      </w:r>
      <w:r w:rsidR="00FD3781" w:rsidRPr="00D21286">
        <w:rPr>
          <w:rFonts w:ascii="Calibri" w:hAnsi="Calibri" w:cs="Calibri"/>
          <w:sz w:val="20"/>
          <w:szCs w:val="20"/>
          <w:lang w:val="fr-FR"/>
        </w:rPr>
        <w:t>sur</w:t>
      </w:r>
      <w:r w:rsidRPr="00D21286">
        <w:rPr>
          <w:rFonts w:ascii="Calibri" w:hAnsi="Calibri" w:cs="Calibri"/>
          <w:sz w:val="20"/>
          <w:szCs w:val="20"/>
          <w:lang w:val="fr-FR"/>
        </w:rPr>
        <w:t xml:space="preserve"> Android Auto. </w:t>
      </w:r>
      <w:r w:rsidR="00172284" w:rsidRPr="00D21286">
        <w:rPr>
          <w:rFonts w:ascii="Calibri" w:hAnsi="Calibri" w:cs="Calibri"/>
          <w:sz w:val="20"/>
          <w:szCs w:val="20"/>
          <w:lang w:val="fr-FR"/>
        </w:rPr>
        <w:t>L</w:t>
      </w:r>
      <w:r w:rsidR="00FD3781" w:rsidRPr="00D21286">
        <w:rPr>
          <w:rFonts w:ascii="Calibri" w:hAnsi="Calibri" w:cs="Calibri"/>
          <w:sz w:val="20"/>
          <w:szCs w:val="20"/>
          <w:lang w:val="fr-FR"/>
        </w:rPr>
        <w:t xml:space="preserve">es </w:t>
      </w:r>
      <w:r w:rsidR="00172284" w:rsidRPr="00D21286">
        <w:rPr>
          <w:rFonts w:ascii="Calibri" w:hAnsi="Calibri" w:cs="Calibri"/>
          <w:sz w:val="20"/>
          <w:szCs w:val="20"/>
          <w:lang w:val="fr-FR"/>
        </w:rPr>
        <w:t>automobilistes</w:t>
      </w:r>
      <w:r w:rsidR="00FD3781" w:rsidRPr="00D21286">
        <w:rPr>
          <w:rFonts w:ascii="Calibri" w:hAnsi="Calibri" w:cs="Calibri"/>
          <w:sz w:val="20"/>
          <w:szCs w:val="20"/>
          <w:lang w:val="fr-FR"/>
        </w:rPr>
        <w:t xml:space="preserve"> possédant un </w:t>
      </w:r>
      <w:r w:rsidR="00172284" w:rsidRPr="00D21286">
        <w:rPr>
          <w:rFonts w:ascii="Calibri" w:hAnsi="Calibri" w:cs="Calibri"/>
          <w:sz w:val="20"/>
          <w:szCs w:val="20"/>
          <w:lang w:val="fr-FR"/>
        </w:rPr>
        <w:t>smartphone</w:t>
      </w:r>
      <w:r w:rsidR="00FD3781" w:rsidRPr="00D21286">
        <w:rPr>
          <w:rFonts w:ascii="Calibri" w:hAnsi="Calibri" w:cs="Calibri"/>
          <w:sz w:val="20"/>
          <w:szCs w:val="20"/>
          <w:lang w:val="fr-FR"/>
        </w:rPr>
        <w:t xml:space="preserve"> Android peuvent désormais </w:t>
      </w:r>
      <w:r w:rsidR="00172284" w:rsidRPr="00D21286">
        <w:rPr>
          <w:rFonts w:ascii="Calibri" w:hAnsi="Calibri" w:cs="Calibri"/>
          <w:sz w:val="20"/>
          <w:szCs w:val="20"/>
          <w:lang w:val="fr-FR"/>
        </w:rPr>
        <w:t>transposer</w:t>
      </w:r>
      <w:r w:rsidR="00FD3781" w:rsidRPr="00D21286">
        <w:rPr>
          <w:rFonts w:ascii="Calibri" w:hAnsi="Calibri" w:cs="Calibri"/>
          <w:sz w:val="20"/>
          <w:szCs w:val="20"/>
          <w:lang w:val="fr-FR"/>
        </w:rPr>
        <w:t xml:space="preserve"> </w:t>
      </w:r>
      <w:proofErr w:type="spellStart"/>
      <w:r w:rsidR="002C586D" w:rsidRPr="00D21286">
        <w:rPr>
          <w:rFonts w:ascii="Calibri" w:hAnsi="Calibri" w:cs="Calibri"/>
          <w:sz w:val="20"/>
          <w:szCs w:val="20"/>
          <w:lang w:val="fr-FR"/>
        </w:rPr>
        <w:t>l’app</w:t>
      </w:r>
      <w:proofErr w:type="spellEnd"/>
      <w:r w:rsidR="002C586D" w:rsidRPr="00D21286">
        <w:rPr>
          <w:rFonts w:ascii="Calibri" w:hAnsi="Calibri" w:cs="Calibri"/>
          <w:sz w:val="20"/>
          <w:szCs w:val="20"/>
          <w:lang w:val="fr-FR"/>
        </w:rPr>
        <w:t xml:space="preserve"> </w:t>
      </w:r>
      <w:r w:rsidR="00FD3781" w:rsidRPr="00D21286">
        <w:rPr>
          <w:rFonts w:ascii="Calibri" w:hAnsi="Calibri" w:cs="Calibri"/>
          <w:sz w:val="20"/>
          <w:szCs w:val="20"/>
          <w:lang w:val="fr-FR"/>
        </w:rPr>
        <w:t xml:space="preserve">TomTom </w:t>
      </w:r>
      <w:proofErr w:type="spellStart"/>
      <w:r w:rsidR="00FD3781" w:rsidRPr="00D21286">
        <w:rPr>
          <w:rFonts w:ascii="Calibri" w:hAnsi="Calibri" w:cs="Calibri"/>
          <w:sz w:val="20"/>
          <w:szCs w:val="20"/>
          <w:lang w:val="fr-FR"/>
        </w:rPr>
        <w:t>AmiGO</w:t>
      </w:r>
      <w:proofErr w:type="spellEnd"/>
      <w:r w:rsidR="00FD3781" w:rsidRPr="00D21286">
        <w:rPr>
          <w:rFonts w:ascii="Calibri" w:hAnsi="Calibri" w:cs="Calibri"/>
          <w:sz w:val="20"/>
          <w:szCs w:val="20"/>
          <w:lang w:val="fr-FR"/>
        </w:rPr>
        <w:t xml:space="preserve"> sur l'écran d'info</w:t>
      </w:r>
      <w:r w:rsidR="00172284" w:rsidRPr="00D21286">
        <w:rPr>
          <w:rFonts w:ascii="Calibri" w:hAnsi="Calibri" w:cs="Calibri"/>
          <w:sz w:val="20"/>
          <w:szCs w:val="20"/>
          <w:lang w:val="fr-FR"/>
        </w:rPr>
        <w:t>-</w:t>
      </w:r>
      <w:r w:rsidR="00FD3781" w:rsidRPr="00D21286">
        <w:rPr>
          <w:rFonts w:ascii="Calibri" w:hAnsi="Calibri" w:cs="Calibri"/>
          <w:sz w:val="20"/>
          <w:szCs w:val="20"/>
          <w:lang w:val="fr-FR"/>
        </w:rPr>
        <w:t>divertissement de leur véhicule</w:t>
      </w:r>
      <w:r w:rsidR="00172284" w:rsidRPr="00D21286">
        <w:rPr>
          <w:rFonts w:ascii="Calibri" w:hAnsi="Calibri" w:cs="Calibri"/>
          <w:sz w:val="20"/>
          <w:szCs w:val="20"/>
          <w:lang w:val="fr-FR"/>
        </w:rPr>
        <w:t xml:space="preserve">, si celui-ci est </w:t>
      </w:r>
      <w:r w:rsidR="00FD3781" w:rsidRPr="00D21286">
        <w:rPr>
          <w:rFonts w:ascii="Calibri" w:hAnsi="Calibri" w:cs="Calibri"/>
          <w:sz w:val="20"/>
          <w:szCs w:val="20"/>
          <w:lang w:val="fr-FR"/>
        </w:rPr>
        <w:t>compatible avec Android Auto.</w:t>
      </w:r>
    </w:p>
    <w:p w14:paraId="5B56CC81" w14:textId="5B057F0D" w:rsidR="5ED0D3B9" w:rsidRDefault="00D21286" w:rsidP="00D21286">
      <w:pPr>
        <w:pStyle w:val="body1"/>
        <w:shd w:val="clear" w:color="auto" w:fill="FFFFFF" w:themeFill="background1"/>
        <w:spacing w:line="360" w:lineRule="auto"/>
        <w:rPr>
          <w:rFonts w:ascii="Calibri" w:eastAsia="Calibri" w:hAnsi="Calibri" w:cs="Calibri"/>
          <w:sz w:val="20"/>
          <w:szCs w:val="20"/>
          <w:lang w:val="fr-FR"/>
        </w:rPr>
      </w:pPr>
      <w:r w:rsidRPr="00D21286">
        <w:rPr>
          <w:rFonts w:ascii="Calibri" w:hAnsi="Calibri" w:cs="Calibri"/>
          <w:b/>
          <w:bCs/>
          <w:sz w:val="20"/>
          <w:szCs w:val="20"/>
          <w:lang w:val="fr-FR"/>
        </w:rPr>
        <w:t>Application gratuite</w:t>
      </w:r>
      <w:r w:rsidRPr="00D21286">
        <w:rPr>
          <w:rFonts w:ascii="Calibri" w:hAnsi="Calibri" w:cs="Calibri"/>
          <w:b/>
          <w:bCs/>
          <w:sz w:val="20"/>
          <w:szCs w:val="20"/>
          <w:lang w:val="fr-FR"/>
        </w:rPr>
        <w:br/>
      </w:r>
      <w:r w:rsidR="00C30202" w:rsidRPr="00D21286">
        <w:rPr>
          <w:rFonts w:ascii="Calibri" w:eastAsia="Calibri" w:hAnsi="Calibri" w:cs="Calibri"/>
          <w:sz w:val="20"/>
          <w:szCs w:val="20"/>
          <w:lang w:val="fr-FR"/>
        </w:rPr>
        <w:t xml:space="preserve">TomTom </w:t>
      </w:r>
      <w:proofErr w:type="spellStart"/>
      <w:r w:rsidR="00C30202" w:rsidRPr="00D21286">
        <w:rPr>
          <w:rFonts w:ascii="Calibri" w:eastAsia="Calibri" w:hAnsi="Calibri" w:cs="Calibri"/>
          <w:sz w:val="20"/>
          <w:szCs w:val="20"/>
          <w:lang w:val="fr-FR"/>
        </w:rPr>
        <w:t>AmiGO</w:t>
      </w:r>
      <w:proofErr w:type="spellEnd"/>
      <w:r w:rsidR="00C30202" w:rsidRPr="00D21286">
        <w:rPr>
          <w:rFonts w:ascii="Calibri" w:eastAsia="Calibri" w:hAnsi="Calibri" w:cs="Calibri"/>
          <w:sz w:val="20"/>
          <w:szCs w:val="20"/>
          <w:lang w:val="fr-FR"/>
        </w:rPr>
        <w:t xml:space="preserve"> </w:t>
      </w:r>
      <w:r>
        <w:rPr>
          <w:rFonts w:ascii="Calibri" w:eastAsia="Calibri" w:hAnsi="Calibri" w:cs="Calibri"/>
          <w:sz w:val="20"/>
          <w:szCs w:val="20"/>
          <w:lang w:val="fr-FR"/>
        </w:rPr>
        <w:t>e</w:t>
      </w:r>
      <w:r w:rsidR="00C30202" w:rsidRPr="00D21286">
        <w:rPr>
          <w:rFonts w:ascii="Calibri" w:eastAsia="Calibri" w:hAnsi="Calibri" w:cs="Calibri"/>
          <w:sz w:val="20"/>
          <w:szCs w:val="20"/>
          <w:lang w:val="fr-FR"/>
        </w:rPr>
        <w:t>st une application gratuite de navigation et d</w:t>
      </w:r>
      <w:r w:rsidR="002C586D" w:rsidRPr="00D21286">
        <w:rPr>
          <w:rFonts w:ascii="Calibri" w:eastAsia="Calibri" w:hAnsi="Calibri" w:cs="Calibri"/>
          <w:sz w:val="20"/>
          <w:szCs w:val="20"/>
          <w:lang w:val="fr-FR"/>
        </w:rPr>
        <w:t>’info-</w:t>
      </w:r>
      <w:r w:rsidR="00C30202" w:rsidRPr="00D21286">
        <w:rPr>
          <w:rFonts w:ascii="Calibri" w:eastAsia="Calibri" w:hAnsi="Calibri" w:cs="Calibri"/>
          <w:sz w:val="20"/>
          <w:szCs w:val="20"/>
          <w:lang w:val="fr-FR"/>
        </w:rPr>
        <w:t xml:space="preserve">trafic </w:t>
      </w:r>
      <w:r w:rsidR="002C586D" w:rsidRPr="00D21286">
        <w:rPr>
          <w:rFonts w:ascii="Calibri" w:eastAsia="Calibri" w:hAnsi="Calibri" w:cs="Calibri"/>
          <w:sz w:val="20"/>
          <w:szCs w:val="20"/>
          <w:lang w:val="fr-FR"/>
        </w:rPr>
        <w:t>alimentée par l</w:t>
      </w:r>
      <w:r w:rsidR="00C30202" w:rsidRPr="00D21286">
        <w:rPr>
          <w:rFonts w:ascii="Calibri" w:eastAsia="Calibri" w:hAnsi="Calibri" w:cs="Calibri"/>
          <w:sz w:val="20"/>
          <w:szCs w:val="20"/>
          <w:lang w:val="fr-FR"/>
        </w:rPr>
        <w:t>a communauté</w:t>
      </w:r>
      <w:r w:rsidR="00172284" w:rsidRPr="00D21286">
        <w:rPr>
          <w:rFonts w:ascii="Calibri" w:eastAsia="Calibri" w:hAnsi="Calibri" w:cs="Calibri"/>
          <w:sz w:val="20"/>
          <w:szCs w:val="20"/>
          <w:lang w:val="fr-FR"/>
        </w:rPr>
        <w:t xml:space="preserve"> </w:t>
      </w:r>
      <w:r w:rsidR="002C586D" w:rsidRPr="00D21286">
        <w:rPr>
          <w:rFonts w:ascii="Calibri" w:eastAsia="Calibri" w:hAnsi="Calibri" w:cs="Calibri"/>
          <w:sz w:val="20"/>
          <w:szCs w:val="20"/>
          <w:lang w:val="fr-FR"/>
        </w:rPr>
        <w:t>TomTom</w:t>
      </w:r>
      <w:r w:rsidR="00C30202" w:rsidRPr="00D21286">
        <w:rPr>
          <w:rFonts w:ascii="Calibri" w:eastAsia="Calibri" w:hAnsi="Calibri" w:cs="Calibri"/>
          <w:sz w:val="20"/>
          <w:szCs w:val="20"/>
          <w:lang w:val="fr-FR"/>
        </w:rPr>
        <w:t xml:space="preserve">. Les </w:t>
      </w:r>
      <w:r w:rsidR="00172284" w:rsidRPr="00D21286">
        <w:rPr>
          <w:rFonts w:ascii="Calibri" w:eastAsia="Calibri" w:hAnsi="Calibri" w:cs="Calibri"/>
          <w:sz w:val="20"/>
          <w:szCs w:val="20"/>
          <w:lang w:val="fr-FR"/>
        </w:rPr>
        <w:t>automobilistes</w:t>
      </w:r>
      <w:r w:rsidR="00C30202" w:rsidRPr="00D21286">
        <w:rPr>
          <w:rFonts w:ascii="Calibri" w:eastAsia="Calibri" w:hAnsi="Calibri" w:cs="Calibri"/>
          <w:sz w:val="20"/>
          <w:szCs w:val="20"/>
          <w:lang w:val="fr-FR"/>
        </w:rPr>
        <w:t xml:space="preserve"> peuvent </w:t>
      </w:r>
      <w:r w:rsidR="00172284" w:rsidRPr="00D21286">
        <w:rPr>
          <w:rFonts w:ascii="Calibri" w:eastAsia="Calibri" w:hAnsi="Calibri" w:cs="Calibri"/>
          <w:sz w:val="20"/>
          <w:szCs w:val="20"/>
          <w:lang w:val="fr-FR"/>
        </w:rPr>
        <w:t>très simplement</w:t>
      </w:r>
      <w:r w:rsidR="00C30202" w:rsidRPr="00D21286">
        <w:rPr>
          <w:rFonts w:ascii="Calibri" w:eastAsia="Calibri" w:hAnsi="Calibri" w:cs="Calibri"/>
          <w:sz w:val="20"/>
          <w:szCs w:val="20"/>
          <w:lang w:val="fr-FR"/>
        </w:rPr>
        <w:t xml:space="preserve"> signaler et partager </w:t>
      </w:r>
      <w:r w:rsidR="00172284" w:rsidRPr="00D21286">
        <w:rPr>
          <w:rFonts w:ascii="Calibri" w:eastAsia="Calibri" w:hAnsi="Calibri" w:cs="Calibri"/>
          <w:sz w:val="20"/>
          <w:szCs w:val="20"/>
          <w:lang w:val="fr-FR"/>
        </w:rPr>
        <w:t>les imprévus sur</w:t>
      </w:r>
      <w:r w:rsidR="00C30202" w:rsidRPr="00D21286">
        <w:rPr>
          <w:rFonts w:ascii="Calibri" w:eastAsia="Calibri" w:hAnsi="Calibri" w:cs="Calibri"/>
          <w:sz w:val="20"/>
          <w:szCs w:val="20"/>
          <w:lang w:val="fr-FR"/>
        </w:rPr>
        <w:t xml:space="preserve"> l</w:t>
      </w:r>
      <w:r w:rsidR="00172284" w:rsidRPr="00D21286">
        <w:rPr>
          <w:rFonts w:ascii="Calibri" w:eastAsia="Calibri" w:hAnsi="Calibri" w:cs="Calibri"/>
          <w:sz w:val="20"/>
          <w:szCs w:val="20"/>
          <w:lang w:val="fr-FR"/>
        </w:rPr>
        <w:t>eur</w:t>
      </w:r>
      <w:r w:rsidR="00C30202" w:rsidRPr="00D21286">
        <w:rPr>
          <w:rFonts w:ascii="Calibri" w:eastAsia="Calibri" w:hAnsi="Calibri" w:cs="Calibri"/>
          <w:sz w:val="20"/>
          <w:szCs w:val="20"/>
          <w:lang w:val="fr-FR"/>
        </w:rPr>
        <w:t xml:space="preserve"> </w:t>
      </w:r>
      <w:r w:rsidR="00E32AC9" w:rsidRPr="00D21286">
        <w:rPr>
          <w:rFonts w:ascii="Calibri" w:eastAsia="Calibri" w:hAnsi="Calibri" w:cs="Calibri"/>
          <w:sz w:val="20"/>
          <w:szCs w:val="20"/>
          <w:lang w:val="fr-FR"/>
        </w:rPr>
        <w:t>trajet</w:t>
      </w:r>
      <w:r w:rsidR="00C30202" w:rsidRPr="00D21286">
        <w:rPr>
          <w:rFonts w:ascii="Calibri" w:eastAsia="Calibri" w:hAnsi="Calibri" w:cs="Calibri"/>
          <w:sz w:val="20"/>
          <w:szCs w:val="20"/>
          <w:lang w:val="fr-FR"/>
        </w:rPr>
        <w:t xml:space="preserve">, </w:t>
      </w:r>
      <w:r w:rsidR="00E32AC9" w:rsidRPr="00D21286">
        <w:rPr>
          <w:rFonts w:ascii="Calibri" w:eastAsia="Calibri" w:hAnsi="Calibri" w:cs="Calibri"/>
          <w:sz w:val="20"/>
          <w:szCs w:val="20"/>
          <w:lang w:val="fr-FR"/>
        </w:rPr>
        <w:t>profiter</w:t>
      </w:r>
      <w:r w:rsidR="00172284" w:rsidRPr="00D21286">
        <w:rPr>
          <w:rFonts w:ascii="Calibri" w:eastAsia="Calibri" w:hAnsi="Calibri" w:cs="Calibri"/>
          <w:sz w:val="20"/>
          <w:szCs w:val="20"/>
          <w:lang w:val="fr-FR"/>
        </w:rPr>
        <w:t xml:space="preserve"> d’un routage précis et</w:t>
      </w:r>
      <w:r w:rsidR="00C30202" w:rsidRPr="00D21286">
        <w:rPr>
          <w:rFonts w:ascii="Calibri" w:eastAsia="Calibri" w:hAnsi="Calibri" w:cs="Calibri"/>
          <w:sz w:val="20"/>
          <w:szCs w:val="20"/>
          <w:lang w:val="fr-FR"/>
        </w:rPr>
        <w:t xml:space="preserve"> d'un guidage</w:t>
      </w:r>
      <w:r w:rsidR="00172284" w:rsidRPr="00D21286">
        <w:rPr>
          <w:rFonts w:ascii="Calibri" w:eastAsia="Calibri" w:hAnsi="Calibri" w:cs="Calibri"/>
          <w:sz w:val="20"/>
          <w:szCs w:val="20"/>
          <w:lang w:val="fr-FR"/>
        </w:rPr>
        <w:t xml:space="preserve"> clair</w:t>
      </w:r>
      <w:r w:rsidR="00C30202" w:rsidRPr="00D21286">
        <w:rPr>
          <w:rFonts w:ascii="Calibri" w:eastAsia="Calibri" w:hAnsi="Calibri" w:cs="Calibri"/>
          <w:sz w:val="20"/>
          <w:szCs w:val="20"/>
          <w:lang w:val="fr-FR"/>
        </w:rPr>
        <w:t xml:space="preserve">, et recevoir des </w:t>
      </w:r>
      <w:r w:rsidR="00E32AC9" w:rsidRPr="00D21286">
        <w:rPr>
          <w:rFonts w:ascii="Calibri" w:eastAsia="Calibri" w:hAnsi="Calibri" w:cs="Calibri"/>
          <w:sz w:val="20"/>
          <w:szCs w:val="20"/>
          <w:lang w:val="fr-FR"/>
        </w:rPr>
        <w:t>alertes</w:t>
      </w:r>
      <w:r w:rsidR="00C30202" w:rsidRPr="00D21286">
        <w:rPr>
          <w:rFonts w:ascii="Calibri" w:eastAsia="Calibri" w:hAnsi="Calibri" w:cs="Calibri"/>
          <w:sz w:val="20"/>
          <w:szCs w:val="20"/>
          <w:lang w:val="fr-FR"/>
        </w:rPr>
        <w:t xml:space="preserve"> en temps réel concernant </w:t>
      </w:r>
      <w:r w:rsidR="00E32AC9" w:rsidRPr="00D21286">
        <w:rPr>
          <w:rFonts w:ascii="Calibri" w:eastAsia="Calibri" w:hAnsi="Calibri" w:cs="Calibri"/>
          <w:sz w:val="20"/>
          <w:szCs w:val="20"/>
          <w:lang w:val="fr-FR"/>
        </w:rPr>
        <w:t>la présence</w:t>
      </w:r>
      <w:r w:rsidR="002C586D" w:rsidRPr="00D21286">
        <w:rPr>
          <w:rFonts w:ascii="Calibri" w:eastAsia="Calibri" w:hAnsi="Calibri" w:cs="Calibri"/>
          <w:sz w:val="20"/>
          <w:szCs w:val="20"/>
          <w:lang w:val="fr-FR"/>
        </w:rPr>
        <w:t xml:space="preserve"> sur le parcours</w:t>
      </w:r>
      <w:r w:rsidR="00E32AC9" w:rsidRPr="00D21286">
        <w:rPr>
          <w:rFonts w:ascii="Calibri" w:eastAsia="Calibri" w:hAnsi="Calibri" w:cs="Calibri"/>
          <w:sz w:val="20"/>
          <w:szCs w:val="20"/>
          <w:lang w:val="fr-FR"/>
        </w:rPr>
        <w:t xml:space="preserve"> de </w:t>
      </w:r>
      <w:r w:rsidR="00172284" w:rsidRPr="00D21286">
        <w:rPr>
          <w:rFonts w:ascii="Calibri" w:eastAsia="Calibri" w:hAnsi="Calibri" w:cs="Calibri"/>
          <w:sz w:val="20"/>
          <w:szCs w:val="20"/>
          <w:lang w:val="fr-FR"/>
        </w:rPr>
        <w:t>travaux,</w:t>
      </w:r>
      <w:r w:rsidR="00C30202" w:rsidRPr="00D21286">
        <w:rPr>
          <w:rFonts w:ascii="Calibri" w:eastAsia="Calibri" w:hAnsi="Calibri" w:cs="Calibri"/>
          <w:sz w:val="20"/>
          <w:szCs w:val="20"/>
          <w:lang w:val="fr-FR"/>
        </w:rPr>
        <w:t xml:space="preserve"> zones </w:t>
      </w:r>
      <w:r w:rsidR="00172284" w:rsidRPr="00D21286">
        <w:rPr>
          <w:rFonts w:ascii="Calibri" w:eastAsia="Calibri" w:hAnsi="Calibri" w:cs="Calibri"/>
          <w:sz w:val="20"/>
          <w:szCs w:val="20"/>
          <w:lang w:val="fr-FR"/>
        </w:rPr>
        <w:t>de danger, radars*</w:t>
      </w:r>
      <w:r w:rsidR="00C30202" w:rsidRPr="00D21286">
        <w:rPr>
          <w:rFonts w:ascii="Calibri" w:eastAsia="Calibri" w:hAnsi="Calibri" w:cs="Calibri"/>
          <w:sz w:val="20"/>
          <w:szCs w:val="20"/>
          <w:lang w:val="fr-FR"/>
        </w:rPr>
        <w:t xml:space="preserve">, embouteillages </w:t>
      </w:r>
      <w:r w:rsidR="00172284" w:rsidRPr="00D21286">
        <w:rPr>
          <w:rFonts w:ascii="Calibri" w:eastAsia="Calibri" w:hAnsi="Calibri" w:cs="Calibri"/>
          <w:sz w:val="20"/>
          <w:szCs w:val="20"/>
          <w:lang w:val="fr-FR"/>
        </w:rPr>
        <w:t>ou</w:t>
      </w:r>
      <w:r w:rsidR="00C30202" w:rsidRPr="00D21286">
        <w:rPr>
          <w:rFonts w:ascii="Calibri" w:eastAsia="Calibri" w:hAnsi="Calibri" w:cs="Calibri"/>
          <w:sz w:val="20"/>
          <w:szCs w:val="20"/>
          <w:lang w:val="fr-FR"/>
        </w:rPr>
        <w:t xml:space="preserve"> </w:t>
      </w:r>
      <w:r w:rsidR="00172284" w:rsidRPr="00D21286">
        <w:rPr>
          <w:rFonts w:ascii="Calibri" w:eastAsia="Calibri" w:hAnsi="Calibri" w:cs="Calibri"/>
          <w:sz w:val="20"/>
          <w:szCs w:val="20"/>
          <w:lang w:val="fr-FR"/>
        </w:rPr>
        <w:t xml:space="preserve">fermetures de </w:t>
      </w:r>
      <w:r w:rsidR="00C30202" w:rsidRPr="00D21286">
        <w:rPr>
          <w:rFonts w:ascii="Calibri" w:eastAsia="Calibri" w:hAnsi="Calibri" w:cs="Calibri"/>
          <w:sz w:val="20"/>
          <w:szCs w:val="20"/>
          <w:lang w:val="fr-FR"/>
        </w:rPr>
        <w:t>route</w:t>
      </w:r>
      <w:r w:rsidR="00E32AC9" w:rsidRPr="00D21286">
        <w:rPr>
          <w:rFonts w:ascii="Calibri" w:eastAsia="Calibri" w:hAnsi="Calibri" w:cs="Calibri"/>
          <w:sz w:val="20"/>
          <w:szCs w:val="20"/>
          <w:lang w:val="fr-FR"/>
        </w:rPr>
        <w:t xml:space="preserve"> – le tout via</w:t>
      </w:r>
      <w:r w:rsidR="00C30202" w:rsidRPr="00D21286">
        <w:rPr>
          <w:rFonts w:ascii="Calibri" w:eastAsia="Calibri" w:hAnsi="Calibri" w:cs="Calibri"/>
          <w:sz w:val="20"/>
          <w:szCs w:val="20"/>
          <w:lang w:val="fr-FR"/>
        </w:rPr>
        <w:t xml:space="preserve"> une interface utilisateur </w:t>
      </w:r>
      <w:r w:rsidR="00E32AC9" w:rsidRPr="00D21286">
        <w:rPr>
          <w:rFonts w:ascii="Calibri" w:eastAsia="Calibri" w:hAnsi="Calibri" w:cs="Calibri"/>
          <w:sz w:val="20"/>
          <w:szCs w:val="20"/>
          <w:lang w:val="fr-FR"/>
        </w:rPr>
        <w:t xml:space="preserve">claire, simple </w:t>
      </w:r>
      <w:r w:rsidR="00C30202" w:rsidRPr="00D21286">
        <w:rPr>
          <w:rFonts w:ascii="Calibri" w:eastAsia="Calibri" w:hAnsi="Calibri" w:cs="Calibri"/>
          <w:sz w:val="20"/>
          <w:szCs w:val="20"/>
          <w:lang w:val="fr-FR"/>
        </w:rPr>
        <w:t>et sans publicité</w:t>
      </w:r>
      <w:r w:rsidR="00E32AC9" w:rsidRPr="00D21286">
        <w:rPr>
          <w:rFonts w:ascii="Calibri" w:eastAsia="Calibri" w:hAnsi="Calibri" w:cs="Calibri"/>
          <w:sz w:val="20"/>
          <w:szCs w:val="20"/>
          <w:lang w:val="fr-FR"/>
        </w:rPr>
        <w:t xml:space="preserve"> intrusive</w:t>
      </w:r>
      <w:r w:rsidR="00C30202" w:rsidRPr="00D21286">
        <w:rPr>
          <w:rFonts w:ascii="Calibri" w:eastAsia="Calibri" w:hAnsi="Calibri" w:cs="Calibri"/>
          <w:sz w:val="20"/>
          <w:szCs w:val="20"/>
          <w:lang w:val="fr-FR"/>
        </w:rPr>
        <w:t>.</w:t>
      </w:r>
    </w:p>
    <w:p w14:paraId="7DC251CB" w14:textId="15366761" w:rsidR="1551B239" w:rsidRPr="00D21286" w:rsidRDefault="00D21286" w:rsidP="00D21286">
      <w:pPr>
        <w:pStyle w:val="body1"/>
        <w:shd w:val="clear" w:color="auto" w:fill="FFFFFF" w:themeFill="background1"/>
        <w:spacing w:line="360" w:lineRule="auto"/>
        <w:rPr>
          <w:rFonts w:ascii="Calibri" w:hAnsi="Calibri" w:cs="Calibri"/>
          <w:b/>
          <w:bCs/>
          <w:sz w:val="20"/>
          <w:szCs w:val="20"/>
          <w:lang w:val="fr-FR"/>
        </w:rPr>
      </w:pPr>
      <w:r w:rsidRPr="00D21286">
        <w:rPr>
          <w:rFonts w:ascii="Calibri" w:eastAsia="Calibri" w:hAnsi="Calibri" w:cs="Calibri"/>
          <w:b/>
          <w:bCs/>
          <w:sz w:val="20"/>
          <w:szCs w:val="20"/>
          <w:lang w:val="fr-FR"/>
        </w:rPr>
        <w:t>Plus rapidement et en toute sécurité</w:t>
      </w:r>
      <w:r>
        <w:rPr>
          <w:rFonts w:ascii="Calibri" w:eastAsia="Calibri" w:hAnsi="Calibri" w:cs="Calibri"/>
          <w:b/>
          <w:bCs/>
          <w:sz w:val="20"/>
          <w:szCs w:val="20"/>
          <w:lang w:val="fr-FR"/>
        </w:rPr>
        <w:br/>
      </w:r>
      <w:r w:rsidR="00E32AC9" w:rsidRPr="00D21286">
        <w:rPr>
          <w:rFonts w:ascii="Calibri" w:eastAsia="Calibri" w:hAnsi="Calibri" w:cs="Calibri"/>
          <w:i/>
          <w:iCs/>
          <w:sz w:val="20"/>
          <w:szCs w:val="20"/>
          <w:lang w:val="fr-FR"/>
        </w:rPr>
        <w:t>« Il y a 3 principales raisons pour lesquelles n</w:t>
      </w:r>
      <w:r w:rsidR="00C30202" w:rsidRPr="00D21286">
        <w:rPr>
          <w:rFonts w:ascii="Calibri" w:eastAsia="Calibri" w:hAnsi="Calibri" w:cs="Calibri"/>
          <w:i/>
          <w:iCs/>
          <w:sz w:val="20"/>
          <w:szCs w:val="20"/>
          <w:lang w:val="fr-FR"/>
        </w:rPr>
        <w:t xml:space="preserve">otre communauté d'automobilistes apprécie </w:t>
      </w:r>
      <w:r w:rsidR="00E32AC9" w:rsidRPr="00D21286">
        <w:rPr>
          <w:rFonts w:ascii="Calibri" w:eastAsia="Calibri" w:hAnsi="Calibri" w:cs="Calibri"/>
          <w:i/>
          <w:iCs/>
          <w:sz w:val="20"/>
          <w:szCs w:val="20"/>
          <w:lang w:val="fr-FR"/>
        </w:rPr>
        <w:t xml:space="preserve">TomTom </w:t>
      </w:r>
      <w:proofErr w:type="spellStart"/>
      <w:r w:rsidR="00C30202" w:rsidRPr="00D21286">
        <w:rPr>
          <w:rFonts w:ascii="Calibri" w:eastAsia="Calibri" w:hAnsi="Calibri" w:cs="Calibri"/>
          <w:i/>
          <w:iCs/>
          <w:sz w:val="20"/>
          <w:szCs w:val="20"/>
          <w:lang w:val="fr-FR"/>
        </w:rPr>
        <w:t>AmiGO</w:t>
      </w:r>
      <w:proofErr w:type="spellEnd"/>
      <w:r w:rsidR="00E32AC9" w:rsidRPr="00D21286">
        <w:rPr>
          <w:rFonts w:ascii="Calibri" w:eastAsia="Calibri" w:hAnsi="Calibri" w:cs="Calibri"/>
          <w:i/>
          <w:iCs/>
          <w:sz w:val="20"/>
          <w:szCs w:val="20"/>
          <w:lang w:val="fr-FR"/>
        </w:rPr>
        <w:t xml:space="preserve"> </w:t>
      </w:r>
      <w:r w:rsidR="00C30202" w:rsidRPr="00D21286">
        <w:rPr>
          <w:rFonts w:ascii="Calibri" w:eastAsia="Calibri" w:hAnsi="Calibri" w:cs="Calibri"/>
          <w:i/>
          <w:iCs/>
          <w:sz w:val="20"/>
          <w:szCs w:val="20"/>
          <w:lang w:val="fr-FR"/>
        </w:rPr>
        <w:t xml:space="preserve">: sa gratuité, son design épuré et </w:t>
      </w:r>
      <w:r w:rsidR="00E32AC9" w:rsidRPr="00D21286">
        <w:rPr>
          <w:rFonts w:ascii="Calibri" w:eastAsia="Calibri" w:hAnsi="Calibri" w:cs="Calibri"/>
          <w:i/>
          <w:iCs/>
          <w:sz w:val="20"/>
          <w:szCs w:val="20"/>
          <w:lang w:val="fr-FR"/>
        </w:rPr>
        <w:t>sans</w:t>
      </w:r>
      <w:r w:rsidR="00C30202" w:rsidRPr="00D21286">
        <w:rPr>
          <w:rFonts w:ascii="Calibri" w:eastAsia="Calibri" w:hAnsi="Calibri" w:cs="Calibri"/>
          <w:i/>
          <w:iCs/>
          <w:sz w:val="20"/>
          <w:szCs w:val="20"/>
          <w:lang w:val="fr-FR"/>
        </w:rPr>
        <w:t xml:space="preserve"> publicité, et </w:t>
      </w:r>
      <w:r w:rsidR="00E32AC9" w:rsidRPr="00D21286">
        <w:rPr>
          <w:rFonts w:ascii="Calibri" w:eastAsia="Calibri" w:hAnsi="Calibri" w:cs="Calibri"/>
          <w:i/>
          <w:iCs/>
          <w:sz w:val="20"/>
          <w:szCs w:val="20"/>
          <w:lang w:val="fr-FR"/>
        </w:rPr>
        <w:t>la possibilité de reporter simplement à toute la communauté la présence d’</w:t>
      </w:r>
      <w:r w:rsidR="00C30202" w:rsidRPr="00D21286">
        <w:rPr>
          <w:rFonts w:ascii="Calibri" w:eastAsia="Calibri" w:hAnsi="Calibri" w:cs="Calibri"/>
          <w:i/>
          <w:iCs/>
          <w:sz w:val="20"/>
          <w:szCs w:val="20"/>
          <w:lang w:val="fr-FR"/>
        </w:rPr>
        <w:t xml:space="preserve">un embouteillage ou </w:t>
      </w:r>
      <w:r w:rsidR="00E32AC9" w:rsidRPr="00D21286">
        <w:rPr>
          <w:rFonts w:ascii="Calibri" w:eastAsia="Calibri" w:hAnsi="Calibri" w:cs="Calibri"/>
          <w:i/>
          <w:iCs/>
          <w:sz w:val="20"/>
          <w:szCs w:val="20"/>
          <w:lang w:val="fr-FR"/>
        </w:rPr>
        <w:t>d’</w:t>
      </w:r>
      <w:r w:rsidR="00C30202" w:rsidRPr="00D21286">
        <w:rPr>
          <w:rFonts w:ascii="Calibri" w:eastAsia="Calibri" w:hAnsi="Calibri" w:cs="Calibri"/>
          <w:i/>
          <w:iCs/>
          <w:sz w:val="20"/>
          <w:szCs w:val="20"/>
          <w:lang w:val="fr-FR"/>
        </w:rPr>
        <w:t xml:space="preserve">un </w:t>
      </w:r>
      <w:r w:rsidR="00E32AC9" w:rsidRPr="00D21286">
        <w:rPr>
          <w:rFonts w:ascii="Calibri" w:eastAsia="Calibri" w:hAnsi="Calibri" w:cs="Calibri"/>
          <w:i/>
          <w:iCs/>
          <w:sz w:val="20"/>
          <w:szCs w:val="20"/>
          <w:lang w:val="fr-FR"/>
        </w:rPr>
        <w:t>incident</w:t>
      </w:r>
      <w:r w:rsidR="2EF87F39" w:rsidRPr="00D21286">
        <w:rPr>
          <w:rFonts w:ascii="Calibri" w:eastAsia="Calibri" w:hAnsi="Calibri" w:cs="Calibri"/>
          <w:sz w:val="20"/>
          <w:szCs w:val="20"/>
          <w:lang w:val="fr-FR"/>
        </w:rPr>
        <w:t xml:space="preserve">, </w:t>
      </w:r>
      <w:r w:rsidR="00C30202" w:rsidRPr="00D21286">
        <w:rPr>
          <w:rFonts w:ascii="Calibri" w:eastAsia="Calibri" w:hAnsi="Calibri" w:cs="Calibri"/>
          <w:sz w:val="20"/>
          <w:szCs w:val="20"/>
          <w:lang w:val="fr-FR"/>
        </w:rPr>
        <w:t xml:space="preserve">déclare Mike Schoofs, directeur général de TomTom Consumer. </w:t>
      </w:r>
      <w:r w:rsidR="00C30202" w:rsidRPr="00D21286">
        <w:rPr>
          <w:rFonts w:ascii="Calibri" w:eastAsia="Calibri" w:hAnsi="Calibri" w:cs="Calibri"/>
          <w:i/>
          <w:iCs/>
          <w:sz w:val="20"/>
          <w:szCs w:val="20"/>
          <w:lang w:val="fr-FR"/>
        </w:rPr>
        <w:t>La compatibilité avec Android Auto permet désormais à un plus grand nombre d’utilisateurs de se rendre là où ils le souhaitent, plus rapidement et en toute sécurité.</w:t>
      </w:r>
      <w:r w:rsidR="00E32AC9" w:rsidRPr="00D21286">
        <w:rPr>
          <w:rFonts w:ascii="Calibri" w:eastAsia="Calibri" w:hAnsi="Calibri" w:cs="Calibri"/>
          <w:sz w:val="20"/>
          <w:szCs w:val="20"/>
          <w:lang w:val="fr-FR"/>
        </w:rPr>
        <w:t> »</w:t>
      </w:r>
    </w:p>
    <w:p w14:paraId="1D029738" w14:textId="57951615" w:rsidR="00E32AC9" w:rsidRPr="00D21286" w:rsidRDefault="00C30202" w:rsidP="00D21286">
      <w:pPr>
        <w:pStyle w:val="body1"/>
        <w:spacing w:line="360" w:lineRule="auto"/>
        <w:jc w:val="both"/>
        <w:rPr>
          <w:rFonts w:ascii="Calibri" w:hAnsi="Calibri" w:cs="Calibri"/>
          <w:sz w:val="20"/>
          <w:szCs w:val="20"/>
          <w:lang w:val="fr-FR"/>
        </w:rPr>
      </w:pPr>
      <w:r w:rsidRPr="00D21286">
        <w:rPr>
          <w:rFonts w:ascii="Calibri" w:hAnsi="Calibri" w:cs="Calibri"/>
          <w:sz w:val="20"/>
          <w:szCs w:val="20"/>
          <w:lang w:val="fr-FR"/>
        </w:rPr>
        <w:t xml:space="preserve">TomTom </w:t>
      </w:r>
      <w:proofErr w:type="spellStart"/>
      <w:r w:rsidRPr="00D21286">
        <w:rPr>
          <w:rFonts w:ascii="Calibri" w:hAnsi="Calibri" w:cs="Calibri"/>
          <w:sz w:val="20"/>
          <w:szCs w:val="20"/>
          <w:lang w:val="fr-FR"/>
        </w:rPr>
        <w:t>AmiGO</w:t>
      </w:r>
      <w:proofErr w:type="spellEnd"/>
      <w:r w:rsidRPr="00D21286">
        <w:rPr>
          <w:rFonts w:ascii="Calibri" w:hAnsi="Calibri" w:cs="Calibri"/>
          <w:sz w:val="20"/>
          <w:szCs w:val="20"/>
          <w:lang w:val="fr-FR"/>
        </w:rPr>
        <w:t xml:space="preserve">, l'une des premières </w:t>
      </w:r>
      <w:r w:rsidR="00E32AC9" w:rsidRPr="00D21286">
        <w:rPr>
          <w:rFonts w:ascii="Calibri" w:hAnsi="Calibri" w:cs="Calibri"/>
          <w:sz w:val="20"/>
          <w:szCs w:val="20"/>
          <w:lang w:val="fr-FR"/>
        </w:rPr>
        <w:t>apps</w:t>
      </w:r>
      <w:r w:rsidRPr="00D21286">
        <w:rPr>
          <w:rFonts w:ascii="Calibri" w:hAnsi="Calibri" w:cs="Calibri"/>
          <w:sz w:val="20"/>
          <w:szCs w:val="20"/>
          <w:lang w:val="fr-FR"/>
        </w:rPr>
        <w:t xml:space="preserve"> de navigation à figurer dans le nouveau </w:t>
      </w:r>
      <w:r w:rsidR="00E32AC9" w:rsidRPr="00D21286">
        <w:rPr>
          <w:rFonts w:ascii="Calibri" w:hAnsi="Calibri" w:cs="Calibri"/>
          <w:sz w:val="20"/>
          <w:szCs w:val="20"/>
          <w:lang w:val="fr-FR"/>
        </w:rPr>
        <w:t>catalogue d’apps</w:t>
      </w:r>
      <w:r w:rsidRPr="00D21286">
        <w:rPr>
          <w:rFonts w:ascii="Calibri" w:hAnsi="Calibri" w:cs="Calibri"/>
          <w:sz w:val="20"/>
          <w:szCs w:val="20"/>
          <w:lang w:val="fr-FR"/>
        </w:rPr>
        <w:t xml:space="preserve"> proposé</w:t>
      </w:r>
      <w:r w:rsidR="00E32AC9" w:rsidRPr="00D21286">
        <w:rPr>
          <w:rFonts w:ascii="Calibri" w:hAnsi="Calibri" w:cs="Calibri"/>
          <w:sz w:val="20"/>
          <w:szCs w:val="20"/>
          <w:lang w:val="fr-FR"/>
        </w:rPr>
        <w:t xml:space="preserve"> </w:t>
      </w:r>
      <w:r w:rsidRPr="00D21286">
        <w:rPr>
          <w:rFonts w:ascii="Calibri" w:hAnsi="Calibri" w:cs="Calibri"/>
          <w:sz w:val="20"/>
          <w:szCs w:val="20"/>
          <w:lang w:val="fr-FR"/>
        </w:rPr>
        <w:t xml:space="preserve">sous Android Auto, peut être téléchargée gratuitement sur Google Play, ainsi que sur l'App Store </w:t>
      </w:r>
      <w:r w:rsidR="00E32AC9" w:rsidRPr="00D21286">
        <w:rPr>
          <w:rFonts w:ascii="Calibri" w:hAnsi="Calibri" w:cs="Calibri"/>
          <w:sz w:val="20"/>
          <w:szCs w:val="20"/>
          <w:lang w:val="fr-FR"/>
        </w:rPr>
        <w:t xml:space="preserve">d’Apple </w:t>
      </w:r>
      <w:r w:rsidRPr="00D21286">
        <w:rPr>
          <w:rFonts w:ascii="Calibri" w:hAnsi="Calibri" w:cs="Calibri"/>
          <w:sz w:val="20"/>
          <w:szCs w:val="20"/>
          <w:lang w:val="fr-FR"/>
        </w:rPr>
        <w:t>et l'</w:t>
      </w:r>
      <w:proofErr w:type="spellStart"/>
      <w:r w:rsidRPr="00D21286">
        <w:rPr>
          <w:rFonts w:ascii="Calibri" w:hAnsi="Calibri" w:cs="Calibri"/>
          <w:sz w:val="20"/>
          <w:szCs w:val="20"/>
          <w:lang w:val="fr-FR"/>
        </w:rPr>
        <w:t>AppGallery</w:t>
      </w:r>
      <w:proofErr w:type="spellEnd"/>
      <w:r w:rsidRPr="00D21286">
        <w:rPr>
          <w:rFonts w:ascii="Calibri" w:hAnsi="Calibri" w:cs="Calibri"/>
          <w:sz w:val="20"/>
          <w:szCs w:val="20"/>
          <w:lang w:val="fr-FR"/>
        </w:rPr>
        <w:t xml:space="preserve"> de </w:t>
      </w:r>
      <w:proofErr w:type="spellStart"/>
      <w:r w:rsidRPr="00D21286">
        <w:rPr>
          <w:rFonts w:ascii="Calibri" w:hAnsi="Calibri" w:cs="Calibri"/>
          <w:sz w:val="20"/>
          <w:szCs w:val="20"/>
          <w:lang w:val="fr-FR"/>
        </w:rPr>
        <w:t>Huawei</w:t>
      </w:r>
      <w:proofErr w:type="spellEnd"/>
      <w:r w:rsidRPr="00D21286">
        <w:rPr>
          <w:rFonts w:ascii="Calibri" w:hAnsi="Calibri" w:cs="Calibri"/>
          <w:sz w:val="20"/>
          <w:szCs w:val="20"/>
          <w:lang w:val="fr-FR"/>
        </w:rPr>
        <w:t>.</w:t>
      </w:r>
    </w:p>
    <w:p w14:paraId="11819A56" w14:textId="5C726B46" w:rsidR="002C586D" w:rsidRPr="00D21286" w:rsidRDefault="002C586D" w:rsidP="00D21286">
      <w:pPr>
        <w:spacing w:line="360" w:lineRule="auto"/>
        <w:jc w:val="both"/>
        <w:rPr>
          <w:rFonts w:ascii="Calibri" w:eastAsia="Calibri" w:hAnsi="Calibri" w:cs="Calibri"/>
          <w:i/>
          <w:iCs/>
          <w:color w:val="000000" w:themeColor="text1"/>
          <w:sz w:val="18"/>
          <w:szCs w:val="18"/>
          <w:lang w:val="fr-FR"/>
        </w:rPr>
      </w:pPr>
      <w:r w:rsidRPr="00D21286">
        <w:rPr>
          <w:rFonts w:ascii="Calibri" w:eastAsia="Calibri" w:hAnsi="Calibri" w:cs="Calibri"/>
          <w:i/>
          <w:iCs/>
          <w:color w:val="000000" w:themeColor="text1"/>
          <w:sz w:val="18"/>
          <w:szCs w:val="18"/>
          <w:lang w:val="fr-FR"/>
        </w:rPr>
        <w:t>* Fonctionnalité disponible selon la règlementation en vigueur dans le pays d’utilisation</w:t>
      </w:r>
    </w:p>
    <w:p w14:paraId="1F7FDD98" w14:textId="3FED44D9" w:rsidR="00C30202" w:rsidRPr="00D21286" w:rsidRDefault="00C30202" w:rsidP="00D21286">
      <w:pPr>
        <w:spacing w:line="360" w:lineRule="auto"/>
        <w:jc w:val="both"/>
        <w:rPr>
          <w:rFonts w:ascii="Calibri" w:eastAsia="Calibri" w:hAnsi="Calibri" w:cs="Calibri"/>
          <w:i/>
          <w:iCs/>
          <w:color w:val="000000" w:themeColor="text1"/>
          <w:sz w:val="18"/>
          <w:szCs w:val="18"/>
          <w:lang w:val="fr-FR"/>
        </w:rPr>
      </w:pPr>
      <w:r w:rsidRPr="00D21286">
        <w:rPr>
          <w:rFonts w:ascii="Calibri" w:eastAsia="Calibri" w:hAnsi="Calibri" w:cs="Calibri"/>
          <w:i/>
          <w:iCs/>
          <w:color w:val="000000" w:themeColor="text1"/>
          <w:sz w:val="18"/>
          <w:szCs w:val="18"/>
          <w:lang w:val="fr-FR"/>
        </w:rPr>
        <w:t>Android, Android Auto et Google Play sont des marques de commerce de Google LLC.</w:t>
      </w:r>
    </w:p>
    <w:p w14:paraId="19F069B1" w14:textId="4DA18B07" w:rsidR="13B7CA66" w:rsidRPr="00D21286" w:rsidRDefault="00C30202" w:rsidP="00D21286">
      <w:pPr>
        <w:spacing w:line="360" w:lineRule="auto"/>
        <w:jc w:val="both"/>
        <w:rPr>
          <w:rFonts w:ascii="Calibri" w:eastAsia="Calibri" w:hAnsi="Calibri" w:cs="Calibri"/>
          <w:i/>
          <w:iCs/>
          <w:color w:val="000000" w:themeColor="text1"/>
          <w:sz w:val="18"/>
          <w:szCs w:val="18"/>
          <w:lang w:val="fr-FR"/>
        </w:rPr>
      </w:pPr>
      <w:r w:rsidRPr="00D21286">
        <w:rPr>
          <w:rFonts w:ascii="Calibri" w:eastAsia="Calibri" w:hAnsi="Calibri" w:cs="Calibri"/>
          <w:i/>
          <w:iCs/>
          <w:color w:val="000000" w:themeColor="text1"/>
          <w:sz w:val="18"/>
          <w:szCs w:val="18"/>
          <w:lang w:val="fr-FR"/>
        </w:rPr>
        <w:t>App Store est une marque de commerce d'Apple Inc.</w:t>
      </w:r>
    </w:p>
    <w:p w14:paraId="495F593E" w14:textId="77777777" w:rsidR="00C30202" w:rsidRPr="00D21286" w:rsidRDefault="00C30202" w:rsidP="00D21286">
      <w:pPr>
        <w:spacing w:line="360" w:lineRule="auto"/>
        <w:jc w:val="both"/>
        <w:rPr>
          <w:rFonts w:ascii="Calibri" w:eastAsia="Calibri" w:hAnsi="Calibri" w:cs="Calibri"/>
          <w:color w:val="000000" w:themeColor="text1"/>
          <w:sz w:val="20"/>
          <w:szCs w:val="20"/>
          <w:lang w:val="fr-FR"/>
        </w:rPr>
      </w:pPr>
    </w:p>
    <w:p w14:paraId="60D95AC6" w14:textId="77777777" w:rsidR="00D21286" w:rsidRDefault="00D21286" w:rsidP="00D21286">
      <w:pPr>
        <w:spacing w:line="360" w:lineRule="auto"/>
        <w:jc w:val="both"/>
        <w:rPr>
          <w:rFonts w:ascii="Calibri" w:hAnsi="Calibri" w:cs="Calibri"/>
          <w:b/>
          <w:bCs/>
          <w:sz w:val="20"/>
          <w:szCs w:val="20"/>
          <w:lang w:val="fr-FR"/>
        </w:rPr>
      </w:pPr>
    </w:p>
    <w:p w14:paraId="7362BBFE" w14:textId="77777777" w:rsidR="00D21286" w:rsidRDefault="00D21286" w:rsidP="00D21286">
      <w:pPr>
        <w:spacing w:line="360" w:lineRule="auto"/>
        <w:jc w:val="both"/>
        <w:rPr>
          <w:rFonts w:ascii="Calibri" w:hAnsi="Calibri" w:cs="Calibri"/>
          <w:b/>
          <w:bCs/>
          <w:sz w:val="20"/>
          <w:szCs w:val="20"/>
          <w:lang w:val="fr-FR"/>
        </w:rPr>
      </w:pPr>
    </w:p>
    <w:p w14:paraId="0FD11D67" w14:textId="77777777" w:rsidR="00D21286" w:rsidRDefault="00D21286" w:rsidP="00D21286">
      <w:pPr>
        <w:spacing w:line="360" w:lineRule="auto"/>
        <w:jc w:val="both"/>
        <w:rPr>
          <w:rFonts w:ascii="Calibri" w:hAnsi="Calibri" w:cs="Calibri"/>
          <w:b/>
          <w:bCs/>
          <w:sz w:val="20"/>
          <w:szCs w:val="20"/>
          <w:lang w:val="fr-FR"/>
        </w:rPr>
      </w:pPr>
    </w:p>
    <w:p w14:paraId="1231A02F" w14:textId="77777777" w:rsidR="00D21286" w:rsidRDefault="00D21286" w:rsidP="00D21286">
      <w:pPr>
        <w:spacing w:line="360" w:lineRule="auto"/>
        <w:jc w:val="both"/>
        <w:rPr>
          <w:rFonts w:ascii="Calibri" w:hAnsi="Calibri" w:cs="Calibri"/>
          <w:b/>
          <w:bCs/>
          <w:sz w:val="20"/>
          <w:szCs w:val="20"/>
          <w:lang w:val="fr-FR"/>
        </w:rPr>
      </w:pPr>
    </w:p>
    <w:p w14:paraId="2EFF91B6" w14:textId="77777777" w:rsidR="00D21286" w:rsidRDefault="00D21286" w:rsidP="00D21286">
      <w:pPr>
        <w:spacing w:line="360" w:lineRule="auto"/>
        <w:jc w:val="both"/>
        <w:rPr>
          <w:rFonts w:ascii="Calibri" w:hAnsi="Calibri" w:cs="Calibri"/>
          <w:b/>
          <w:bCs/>
          <w:sz w:val="20"/>
          <w:szCs w:val="20"/>
          <w:lang w:val="fr-FR"/>
        </w:rPr>
      </w:pPr>
    </w:p>
    <w:p w14:paraId="2DDBA9CB" w14:textId="77777777" w:rsidR="00D21286" w:rsidRDefault="00D21286" w:rsidP="00D21286">
      <w:pPr>
        <w:spacing w:line="360" w:lineRule="auto"/>
        <w:jc w:val="both"/>
        <w:rPr>
          <w:rFonts w:ascii="Calibri" w:hAnsi="Calibri" w:cs="Calibri"/>
          <w:b/>
          <w:bCs/>
          <w:sz w:val="20"/>
          <w:szCs w:val="20"/>
          <w:lang w:val="fr-FR"/>
        </w:rPr>
      </w:pPr>
    </w:p>
    <w:p w14:paraId="294ABA31" w14:textId="77777777" w:rsidR="00D21286" w:rsidRDefault="00D21286" w:rsidP="00D21286">
      <w:pPr>
        <w:spacing w:line="360" w:lineRule="auto"/>
        <w:jc w:val="both"/>
        <w:rPr>
          <w:rFonts w:ascii="Calibri" w:hAnsi="Calibri" w:cs="Calibri"/>
          <w:b/>
          <w:bCs/>
          <w:sz w:val="20"/>
          <w:szCs w:val="20"/>
          <w:lang w:val="fr-FR"/>
        </w:rPr>
      </w:pPr>
    </w:p>
    <w:p w14:paraId="4D9F9DAC" w14:textId="77777777" w:rsidR="00D21286" w:rsidRDefault="00D21286" w:rsidP="00D21286">
      <w:pPr>
        <w:spacing w:line="360" w:lineRule="auto"/>
        <w:jc w:val="both"/>
        <w:rPr>
          <w:rFonts w:ascii="Calibri" w:hAnsi="Calibri" w:cs="Calibri"/>
          <w:b/>
          <w:bCs/>
          <w:sz w:val="20"/>
          <w:szCs w:val="20"/>
          <w:lang w:val="fr-FR"/>
        </w:rPr>
      </w:pPr>
    </w:p>
    <w:p w14:paraId="2116BB93" w14:textId="77777777" w:rsidR="00D21286" w:rsidRDefault="00D21286" w:rsidP="00D21286">
      <w:pPr>
        <w:spacing w:line="360" w:lineRule="auto"/>
        <w:jc w:val="both"/>
        <w:rPr>
          <w:rFonts w:ascii="Calibri" w:hAnsi="Calibri" w:cs="Calibri"/>
          <w:b/>
          <w:bCs/>
          <w:sz w:val="20"/>
          <w:szCs w:val="20"/>
          <w:lang w:val="fr-FR"/>
        </w:rPr>
      </w:pPr>
    </w:p>
    <w:p w14:paraId="1977AAEC" w14:textId="7F70AFD7" w:rsidR="00C30202" w:rsidRPr="00D21286" w:rsidRDefault="00C30202" w:rsidP="00D21286">
      <w:pPr>
        <w:spacing w:line="360" w:lineRule="auto"/>
        <w:jc w:val="both"/>
        <w:rPr>
          <w:rFonts w:ascii="Calibri" w:hAnsi="Calibri" w:cs="Calibri"/>
          <w:b/>
          <w:bCs/>
          <w:sz w:val="20"/>
          <w:szCs w:val="20"/>
          <w:lang w:val="fr-FR"/>
        </w:rPr>
      </w:pPr>
      <w:r w:rsidRPr="00D21286">
        <w:rPr>
          <w:rFonts w:ascii="Calibri" w:hAnsi="Calibri" w:cs="Calibri"/>
          <w:b/>
          <w:bCs/>
          <w:sz w:val="20"/>
          <w:szCs w:val="20"/>
          <w:lang w:val="fr-FR"/>
        </w:rPr>
        <w:t>À propos TomTom</w:t>
      </w:r>
    </w:p>
    <w:p w14:paraId="1EE4EF17" w14:textId="77777777" w:rsidR="00C30202" w:rsidRPr="00D21286" w:rsidRDefault="00C30202" w:rsidP="00D21286">
      <w:pPr>
        <w:spacing w:line="360" w:lineRule="auto"/>
        <w:jc w:val="both"/>
        <w:rPr>
          <w:rFonts w:ascii="Calibri" w:hAnsi="Calibri" w:cs="Calibri"/>
          <w:sz w:val="20"/>
          <w:szCs w:val="20"/>
          <w:lang w:val="fr-FR"/>
        </w:rPr>
      </w:pPr>
      <w:r w:rsidRPr="00D21286">
        <w:rPr>
          <w:rFonts w:ascii="Calibri" w:hAnsi="Calibri" w:cs="Calibri"/>
          <w:sz w:val="20"/>
          <w:szCs w:val="20"/>
          <w:lang w:val="fr-FR"/>
        </w:rPr>
        <w:t>Principal spécialiste indépendant des technologies de localisation, TomTom redéfinit la mobilité grâce à ses cartes et logiciels de navigation, son information trafic et ses services en temps réel d’une extrême précision.</w:t>
      </w:r>
    </w:p>
    <w:p w14:paraId="4FB4F72F" w14:textId="77777777" w:rsidR="00C30202" w:rsidRPr="00D21286" w:rsidRDefault="00C30202" w:rsidP="00D21286">
      <w:pPr>
        <w:spacing w:line="360" w:lineRule="auto"/>
        <w:jc w:val="both"/>
        <w:rPr>
          <w:rFonts w:ascii="Calibri" w:hAnsi="Calibri" w:cs="Calibri"/>
          <w:sz w:val="20"/>
          <w:szCs w:val="20"/>
          <w:lang w:val="fr-FR"/>
        </w:rPr>
      </w:pPr>
      <w:r w:rsidRPr="00D21286">
        <w:rPr>
          <w:rFonts w:ascii="Calibri" w:hAnsi="Calibri" w:cs="Calibri"/>
          <w:sz w:val="20"/>
          <w:szCs w:val="20"/>
          <w:lang w:val="fr-FR"/>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6C7B97E5" w14:textId="77777777" w:rsidR="00C30202" w:rsidRPr="00D21286" w:rsidRDefault="00C30202" w:rsidP="00D21286">
      <w:pPr>
        <w:spacing w:line="360" w:lineRule="auto"/>
        <w:jc w:val="both"/>
        <w:rPr>
          <w:rStyle w:val="Hyperlink"/>
          <w:rFonts w:ascii="Calibri" w:hAnsi="Calibri" w:cs="Calibri"/>
          <w:sz w:val="20"/>
          <w:szCs w:val="20"/>
          <w:lang w:val="fr-FR"/>
        </w:rPr>
      </w:pPr>
      <w:r w:rsidRPr="00D21286">
        <w:rPr>
          <w:rFonts w:ascii="Calibri" w:hAnsi="Calibri" w:cs="Calibri"/>
          <w:sz w:val="20"/>
          <w:szCs w:val="20"/>
          <w:lang w:val="fr-FR"/>
        </w:rPr>
        <w:t>Basé à Amsterdam avec des bureaux dans 30 pays, TomTom accompagne chaque jour des centaines de millions de personnes à travers le monde qui font confiance à ses technologies.</w:t>
      </w:r>
    </w:p>
    <w:p w14:paraId="5C7F1384" w14:textId="77777777" w:rsidR="00C30202" w:rsidRPr="00D21286" w:rsidRDefault="00C30202" w:rsidP="00D21286">
      <w:pPr>
        <w:spacing w:line="360" w:lineRule="auto"/>
        <w:rPr>
          <w:rStyle w:val="Hyperlink"/>
          <w:rFonts w:ascii="Calibri" w:hAnsi="Calibri" w:cs="Calibri"/>
          <w:sz w:val="20"/>
          <w:szCs w:val="20"/>
          <w:lang w:val="fr-FR"/>
        </w:rPr>
      </w:pPr>
    </w:p>
    <w:p w14:paraId="121C9B61" w14:textId="77777777" w:rsidR="00C30202" w:rsidRPr="00D21286" w:rsidRDefault="00C30202" w:rsidP="00D21286">
      <w:pPr>
        <w:pStyle w:val="Normaalweb"/>
        <w:spacing w:before="0" w:beforeAutospacing="0" w:after="120" w:afterAutospacing="0" w:line="360" w:lineRule="auto"/>
        <w:jc w:val="both"/>
        <w:rPr>
          <w:rFonts w:ascii="Calibri" w:hAnsi="Calibri" w:cs="Calibri"/>
          <w:b/>
          <w:bCs/>
          <w:sz w:val="20"/>
          <w:szCs w:val="20"/>
          <w:lang w:val="fr-FR"/>
        </w:rPr>
      </w:pPr>
      <w:r w:rsidRPr="00D21286">
        <w:rPr>
          <w:rFonts w:ascii="Calibri" w:hAnsi="Calibri" w:cs="Calibri"/>
          <w:b/>
          <w:bCs/>
          <w:sz w:val="20"/>
          <w:szCs w:val="20"/>
          <w:lang w:val="fr-FR"/>
        </w:rPr>
        <w:t>Contacts presse :</w:t>
      </w:r>
    </w:p>
    <w:p w14:paraId="031A0D2A" w14:textId="4CD3F0D0" w:rsidR="00C30202" w:rsidRPr="00D21286" w:rsidRDefault="00D21286" w:rsidP="00D21286">
      <w:pPr>
        <w:spacing w:line="360" w:lineRule="auto"/>
        <w:jc w:val="both"/>
        <w:rPr>
          <w:rFonts w:ascii="Calibri" w:hAnsi="Calibri" w:cs="Calibri"/>
          <w:sz w:val="20"/>
          <w:szCs w:val="20"/>
          <w:lang w:val="fr-FR"/>
        </w:rPr>
      </w:pPr>
      <w:r>
        <w:rPr>
          <w:rFonts w:ascii="Calibri" w:hAnsi="Calibri" w:cs="Calibri"/>
          <w:sz w:val="20"/>
          <w:szCs w:val="20"/>
          <w:lang w:val="fr-FR"/>
        </w:rPr>
        <w:t xml:space="preserve">Sandra Van </w:t>
      </w:r>
      <w:proofErr w:type="spellStart"/>
      <w:r>
        <w:rPr>
          <w:rFonts w:ascii="Calibri" w:hAnsi="Calibri" w:cs="Calibri"/>
          <w:sz w:val="20"/>
          <w:szCs w:val="20"/>
          <w:lang w:val="fr-FR"/>
        </w:rPr>
        <w:t>Hauwaert</w:t>
      </w:r>
      <w:proofErr w:type="spellEnd"/>
      <w:r>
        <w:rPr>
          <w:rFonts w:ascii="Calibri" w:hAnsi="Calibri" w:cs="Calibri"/>
          <w:sz w:val="20"/>
          <w:szCs w:val="20"/>
          <w:lang w:val="fr-FR"/>
        </w:rPr>
        <w:t xml:space="preserve">, Square Egg Communications, </w:t>
      </w:r>
      <w:hyperlink r:id="rId10" w:history="1">
        <w:r w:rsidRPr="00627DDE">
          <w:rPr>
            <w:rStyle w:val="Hyperlink"/>
            <w:rFonts w:ascii="Calibri" w:hAnsi="Calibri" w:cs="Calibri"/>
            <w:sz w:val="20"/>
            <w:szCs w:val="20"/>
            <w:lang w:val="fr-FR"/>
          </w:rPr>
          <w:t>sandra@square-egg.be</w:t>
        </w:r>
      </w:hyperlink>
      <w:r>
        <w:rPr>
          <w:rFonts w:ascii="Calibri" w:hAnsi="Calibri" w:cs="Calibri"/>
          <w:sz w:val="20"/>
          <w:szCs w:val="20"/>
          <w:lang w:val="fr-FR"/>
        </w:rPr>
        <w:t>, GSM 0497251816</w:t>
      </w:r>
    </w:p>
    <w:sectPr w:rsidR="00C30202" w:rsidRPr="00D21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509CE"/>
    <w:multiLevelType w:val="hybridMultilevel"/>
    <w:tmpl w:val="C34CED90"/>
    <w:lvl w:ilvl="0" w:tplc="7F902B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BF"/>
    <w:rsid w:val="00037E1B"/>
    <w:rsid w:val="0005264A"/>
    <w:rsid w:val="000C6AF5"/>
    <w:rsid w:val="00151980"/>
    <w:rsid w:val="0016406C"/>
    <w:rsid w:val="00172284"/>
    <w:rsid w:val="00174CA2"/>
    <w:rsid w:val="002042DC"/>
    <w:rsid w:val="00223485"/>
    <w:rsid w:val="002244D1"/>
    <w:rsid w:val="0025372C"/>
    <w:rsid w:val="00293585"/>
    <w:rsid w:val="002C586D"/>
    <w:rsid w:val="002D2C1E"/>
    <w:rsid w:val="003813C3"/>
    <w:rsid w:val="00386140"/>
    <w:rsid w:val="00407384"/>
    <w:rsid w:val="004E0E59"/>
    <w:rsid w:val="00502AC3"/>
    <w:rsid w:val="00502D96"/>
    <w:rsid w:val="005320AD"/>
    <w:rsid w:val="005356BA"/>
    <w:rsid w:val="0054745E"/>
    <w:rsid w:val="00575A69"/>
    <w:rsid w:val="00584303"/>
    <w:rsid w:val="00605457"/>
    <w:rsid w:val="00662008"/>
    <w:rsid w:val="006B65B2"/>
    <w:rsid w:val="006E5BF1"/>
    <w:rsid w:val="006F7E67"/>
    <w:rsid w:val="007122F4"/>
    <w:rsid w:val="00782697"/>
    <w:rsid w:val="007C5304"/>
    <w:rsid w:val="00854570"/>
    <w:rsid w:val="0085756A"/>
    <w:rsid w:val="00865198"/>
    <w:rsid w:val="00884EAC"/>
    <w:rsid w:val="008933C5"/>
    <w:rsid w:val="008B5A8B"/>
    <w:rsid w:val="008C27DD"/>
    <w:rsid w:val="00906719"/>
    <w:rsid w:val="00914FAC"/>
    <w:rsid w:val="009306C2"/>
    <w:rsid w:val="009B1DBA"/>
    <w:rsid w:val="009B3238"/>
    <w:rsid w:val="009F1FED"/>
    <w:rsid w:val="009F2F3D"/>
    <w:rsid w:val="00A23DD7"/>
    <w:rsid w:val="00B55BFF"/>
    <w:rsid w:val="00B94477"/>
    <w:rsid w:val="00BD5F8B"/>
    <w:rsid w:val="00BF2471"/>
    <w:rsid w:val="00BF5926"/>
    <w:rsid w:val="00C063A7"/>
    <w:rsid w:val="00C30202"/>
    <w:rsid w:val="00C331F1"/>
    <w:rsid w:val="00C37B20"/>
    <w:rsid w:val="00C425CB"/>
    <w:rsid w:val="00CC302E"/>
    <w:rsid w:val="00CD68A0"/>
    <w:rsid w:val="00CD6E70"/>
    <w:rsid w:val="00CF62F2"/>
    <w:rsid w:val="00D21286"/>
    <w:rsid w:val="00D43499"/>
    <w:rsid w:val="00D711B1"/>
    <w:rsid w:val="00D965B2"/>
    <w:rsid w:val="00DC3407"/>
    <w:rsid w:val="00DD06B5"/>
    <w:rsid w:val="00DE128B"/>
    <w:rsid w:val="00E32AC9"/>
    <w:rsid w:val="00E706BF"/>
    <w:rsid w:val="00E91E89"/>
    <w:rsid w:val="00E9332F"/>
    <w:rsid w:val="00EC2D13"/>
    <w:rsid w:val="00EF67F2"/>
    <w:rsid w:val="00F06B26"/>
    <w:rsid w:val="00F27E40"/>
    <w:rsid w:val="00F47A6E"/>
    <w:rsid w:val="00FA123B"/>
    <w:rsid w:val="00FD3781"/>
    <w:rsid w:val="017342C0"/>
    <w:rsid w:val="01C11194"/>
    <w:rsid w:val="05709706"/>
    <w:rsid w:val="05DC2634"/>
    <w:rsid w:val="08AAFEC5"/>
    <w:rsid w:val="0BABBBD9"/>
    <w:rsid w:val="0FD4DE7D"/>
    <w:rsid w:val="1069C440"/>
    <w:rsid w:val="10CB47B1"/>
    <w:rsid w:val="13B7CA66"/>
    <w:rsid w:val="14282AB7"/>
    <w:rsid w:val="1551B239"/>
    <w:rsid w:val="1697C7B6"/>
    <w:rsid w:val="18366B84"/>
    <w:rsid w:val="1A31043F"/>
    <w:rsid w:val="1D439BC1"/>
    <w:rsid w:val="1F40AD84"/>
    <w:rsid w:val="23D8309B"/>
    <w:rsid w:val="27119379"/>
    <w:rsid w:val="27A3082C"/>
    <w:rsid w:val="2C5AD92F"/>
    <w:rsid w:val="2C9916A0"/>
    <w:rsid w:val="2CB1B21D"/>
    <w:rsid w:val="2D3263EA"/>
    <w:rsid w:val="2D3600A5"/>
    <w:rsid w:val="2EF87F39"/>
    <w:rsid w:val="2F0EDF87"/>
    <w:rsid w:val="3034D593"/>
    <w:rsid w:val="30994DD3"/>
    <w:rsid w:val="32671F13"/>
    <w:rsid w:val="34DB3984"/>
    <w:rsid w:val="37B86DAE"/>
    <w:rsid w:val="3930CBAE"/>
    <w:rsid w:val="39ABD73A"/>
    <w:rsid w:val="3AC3741C"/>
    <w:rsid w:val="3B4A7A7F"/>
    <w:rsid w:val="3DA38FBD"/>
    <w:rsid w:val="3FAE756F"/>
    <w:rsid w:val="454E1AD9"/>
    <w:rsid w:val="46CBBD98"/>
    <w:rsid w:val="481265DB"/>
    <w:rsid w:val="485E4D36"/>
    <w:rsid w:val="48CCA47A"/>
    <w:rsid w:val="4A797DDC"/>
    <w:rsid w:val="51728ACA"/>
    <w:rsid w:val="517FD5AE"/>
    <w:rsid w:val="52CF5E2A"/>
    <w:rsid w:val="549175E0"/>
    <w:rsid w:val="55EF75E6"/>
    <w:rsid w:val="57483A81"/>
    <w:rsid w:val="5854DEC2"/>
    <w:rsid w:val="589EBC34"/>
    <w:rsid w:val="58DDAE9D"/>
    <w:rsid w:val="59DDCA24"/>
    <w:rsid w:val="5A55FBD9"/>
    <w:rsid w:val="5B8647E3"/>
    <w:rsid w:val="5BE39BBE"/>
    <w:rsid w:val="5BE51A52"/>
    <w:rsid w:val="5D350358"/>
    <w:rsid w:val="5E44CFCF"/>
    <w:rsid w:val="5ED0D3B9"/>
    <w:rsid w:val="6135A485"/>
    <w:rsid w:val="6477056E"/>
    <w:rsid w:val="6862C0E1"/>
    <w:rsid w:val="6A13F4AA"/>
    <w:rsid w:val="6C172062"/>
    <w:rsid w:val="7271D52B"/>
    <w:rsid w:val="743BC30B"/>
    <w:rsid w:val="755948E2"/>
    <w:rsid w:val="75B39063"/>
    <w:rsid w:val="75BA2AB5"/>
    <w:rsid w:val="75FB6DBA"/>
    <w:rsid w:val="76FDEEB0"/>
    <w:rsid w:val="7A9F29EF"/>
    <w:rsid w:val="7B112219"/>
    <w:rsid w:val="7B124846"/>
    <w:rsid w:val="7BD8359F"/>
    <w:rsid w:val="7F3161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7A6B"/>
  <w15:chartTrackingRefBased/>
  <w15:docId w15:val="{C56059A1-7597-4B46-B563-2F6460C7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06BF"/>
    <w:rPr>
      <w:rFonts w:ascii="Times New Roman" w:eastAsia="Times New Roman" w:hAnsi="Times New Roman" w:cs="Times New Roman"/>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E706BF"/>
    <w:rPr>
      <w:rFonts w:cs="Times New Roman"/>
      <w:color w:val="0000FF"/>
      <w:u w:val="single"/>
    </w:rPr>
  </w:style>
  <w:style w:type="paragraph" w:customStyle="1" w:styleId="body1">
    <w:name w:val="body1"/>
    <w:basedOn w:val="Standaard"/>
    <w:rsid w:val="00E706BF"/>
    <w:pPr>
      <w:spacing w:before="100" w:beforeAutospacing="1" w:after="100" w:afterAutospacing="1"/>
    </w:pPr>
  </w:style>
  <w:style w:type="character" w:styleId="Zwaar">
    <w:name w:val="Strong"/>
    <w:basedOn w:val="Standaardalinea-lettertype"/>
    <w:uiPriority w:val="22"/>
    <w:qFormat/>
    <w:rsid w:val="00E706BF"/>
    <w:rPr>
      <w:b/>
      <w:bCs/>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eastAsia="en-GB"/>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CD68A0"/>
    <w:rPr>
      <w:sz w:val="18"/>
      <w:szCs w:val="18"/>
    </w:rPr>
  </w:style>
  <w:style w:type="character" w:customStyle="1" w:styleId="BallontekstChar">
    <w:name w:val="Ballontekst Char"/>
    <w:basedOn w:val="Standaardalinea-lettertype"/>
    <w:link w:val="Ballontekst"/>
    <w:uiPriority w:val="99"/>
    <w:semiHidden/>
    <w:rsid w:val="00CD68A0"/>
    <w:rPr>
      <w:rFonts w:ascii="Times New Roman" w:eastAsia="Times New Roman" w:hAnsi="Times New Roman" w:cs="Times New Roman"/>
      <w:sz w:val="18"/>
      <w:szCs w:val="18"/>
      <w:lang w:eastAsia="en-GB"/>
    </w:rPr>
  </w:style>
  <w:style w:type="paragraph" w:styleId="Onderwerpvanopmerking">
    <w:name w:val="annotation subject"/>
    <w:basedOn w:val="Tekstopmerking"/>
    <w:next w:val="Tekstopmerking"/>
    <w:link w:val="OnderwerpvanopmerkingChar"/>
    <w:uiPriority w:val="99"/>
    <w:semiHidden/>
    <w:unhideWhenUsed/>
    <w:rsid w:val="0025372C"/>
    <w:rPr>
      <w:b/>
      <w:bCs/>
    </w:rPr>
  </w:style>
  <w:style w:type="character" w:customStyle="1" w:styleId="OnderwerpvanopmerkingChar">
    <w:name w:val="Onderwerp van opmerking Char"/>
    <w:basedOn w:val="TekstopmerkingChar"/>
    <w:link w:val="Onderwerpvanopmerking"/>
    <w:uiPriority w:val="99"/>
    <w:semiHidden/>
    <w:rsid w:val="0025372C"/>
    <w:rPr>
      <w:rFonts w:ascii="Times New Roman" w:eastAsia="Times New Roman" w:hAnsi="Times New Roman" w:cs="Times New Roman"/>
      <w:b/>
      <w:bCs/>
      <w:sz w:val="20"/>
      <w:szCs w:val="20"/>
      <w:lang w:eastAsia="en-GB"/>
    </w:rPr>
  </w:style>
  <w:style w:type="paragraph" w:styleId="Normaalweb">
    <w:name w:val="Normal (Web)"/>
    <w:basedOn w:val="Standaard"/>
    <w:uiPriority w:val="99"/>
    <w:unhideWhenUsed/>
    <w:rsid w:val="00C30202"/>
    <w:pPr>
      <w:spacing w:before="100" w:beforeAutospacing="1" w:after="100" w:afterAutospacing="1"/>
    </w:pPr>
    <w:rPr>
      <w:lang w:val="en-GB"/>
    </w:rPr>
  </w:style>
  <w:style w:type="character" w:styleId="Onopgelostemelding">
    <w:name w:val="Unresolved Mention"/>
    <w:basedOn w:val="Standaardalinea-lettertype"/>
    <w:uiPriority w:val="99"/>
    <w:semiHidden/>
    <w:unhideWhenUsed/>
    <w:rsid w:val="00D21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ndra@square-egg.be" TargetMode="External"/><Relationship Id="rId4" Type="http://schemas.openxmlformats.org/officeDocument/2006/relationships/numbering" Target="numbering.xml"/><Relationship Id="rId9" Type="http://schemas.openxmlformats.org/officeDocument/2006/relationships/hyperlink" Target="http://www.tomt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3" ma:contentTypeDescription="Create a new document." ma:contentTypeScope="" ma:versionID="9f2bf535cba887ba17a8acee3158e465">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6da62ec33153333e3c58adabb939f8fd"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F4B32-BA47-41E2-B541-5921AAE686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41997F-FD0A-495A-B370-0CEF870464F8}">
  <ds:schemaRefs>
    <ds:schemaRef ds:uri="http://schemas.microsoft.com/sharepoint/v3/contenttype/forms"/>
  </ds:schemaRefs>
</ds:datastoreItem>
</file>

<file path=customXml/itemProps3.xml><?xml version="1.0" encoding="utf-8"?>
<ds:datastoreItem xmlns:ds="http://schemas.openxmlformats.org/officeDocument/2006/customXml" ds:itemID="{1808AE06-3D0C-4F90-B5A9-BC2F49F84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Butler</dc:creator>
  <cp:keywords/>
  <dc:description/>
  <cp:lastModifiedBy>Sandra Van Hauwaert</cp:lastModifiedBy>
  <cp:revision>2</cp:revision>
  <dcterms:created xsi:type="dcterms:W3CDTF">2021-04-07T12:48:00Z</dcterms:created>
  <dcterms:modified xsi:type="dcterms:W3CDTF">2021-04-07T12:48:00Z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